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160" w:rsidRPr="00867160" w:rsidRDefault="00354EA9" w:rsidP="00867160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D239D" w:rsidRPr="000D239D">
        <w:rPr>
          <w:rFonts w:ascii="Times New Roman" w:hAnsi="Times New Roman" w:cs="Times New Roman"/>
          <w:sz w:val="28"/>
          <w:szCs w:val="28"/>
        </w:rPr>
        <w:t xml:space="preserve">  </w:t>
      </w:r>
      <w:r w:rsidR="00867160" w:rsidRPr="0086716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67160">
        <w:rPr>
          <w:rFonts w:ascii="Times New Roman" w:hAnsi="Times New Roman" w:cs="Times New Roman"/>
          <w:sz w:val="28"/>
        </w:rPr>
        <w:t xml:space="preserve">к постановлению 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>Т</w:t>
      </w:r>
      <w:r w:rsidRPr="00867160">
        <w:rPr>
          <w:rFonts w:ascii="Times New Roman" w:hAnsi="Times New Roman" w:cs="Times New Roman"/>
          <w:sz w:val="28"/>
          <w:szCs w:val="28"/>
        </w:rPr>
        <w:t>е</w:t>
      </w:r>
      <w:r w:rsidRPr="00867160">
        <w:rPr>
          <w:rFonts w:ascii="Times New Roman" w:hAnsi="Times New Roman" w:cs="Times New Roman"/>
          <w:sz w:val="28"/>
          <w:szCs w:val="28"/>
        </w:rPr>
        <w:t>мрюкский район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sz w:val="28"/>
          <w:u w:val="single"/>
          <w:lang w:val="en-US"/>
        </w:rPr>
      </w:pPr>
      <w:r w:rsidRPr="00867160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  <w:lang w:val="en-US"/>
        </w:rPr>
        <w:t>_</w:t>
      </w:r>
      <w:r>
        <w:rPr>
          <w:rFonts w:ascii="Times New Roman" w:hAnsi="Times New Roman" w:cs="Times New Roman"/>
          <w:sz w:val="28"/>
          <w:lang w:val="en-US"/>
        </w:rPr>
        <w:t>_____</w:t>
      </w:r>
      <w:r>
        <w:rPr>
          <w:rFonts w:ascii="Times New Roman" w:hAnsi="Times New Roman" w:cs="Times New Roman"/>
          <w:sz w:val="28"/>
          <w:lang w:val="en-US"/>
        </w:rPr>
        <w:t>________</w:t>
      </w:r>
      <w:r w:rsidRPr="00867160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  <w:lang w:val="en-US"/>
        </w:rPr>
        <w:t>________</w:t>
      </w:r>
    </w:p>
    <w:p w:rsidR="00867160" w:rsidRPr="00867160" w:rsidRDefault="00867160" w:rsidP="00867160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867160">
        <w:rPr>
          <w:rFonts w:ascii="Times New Roman" w:hAnsi="Times New Roman" w:cs="Times New Roman"/>
          <w:sz w:val="28"/>
        </w:rPr>
        <w:t xml:space="preserve">постановлению 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>Т</w:t>
      </w:r>
      <w:r w:rsidRPr="00867160">
        <w:rPr>
          <w:rFonts w:ascii="Times New Roman" w:hAnsi="Times New Roman" w:cs="Times New Roman"/>
          <w:sz w:val="28"/>
          <w:szCs w:val="28"/>
        </w:rPr>
        <w:t>е</w:t>
      </w:r>
      <w:r w:rsidRPr="00867160">
        <w:rPr>
          <w:rFonts w:ascii="Times New Roman" w:hAnsi="Times New Roman" w:cs="Times New Roman"/>
          <w:sz w:val="28"/>
          <w:szCs w:val="28"/>
        </w:rPr>
        <w:t>мрюкский район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>от 2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июня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888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(в редакции постановления 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867160">
        <w:rPr>
          <w:rFonts w:ascii="Times New Roman" w:hAnsi="Times New Roman" w:cs="Times New Roman"/>
          <w:sz w:val="28"/>
        </w:rPr>
        <w:t xml:space="preserve">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>муниципального образования Т</w:t>
      </w:r>
      <w:r w:rsidRPr="00867160">
        <w:rPr>
          <w:rFonts w:ascii="Times New Roman" w:hAnsi="Times New Roman" w:cs="Times New Roman"/>
          <w:sz w:val="28"/>
          <w:szCs w:val="28"/>
        </w:rPr>
        <w:t>е</w:t>
      </w:r>
      <w:r w:rsidRPr="00867160">
        <w:rPr>
          <w:rFonts w:ascii="Times New Roman" w:hAnsi="Times New Roman" w:cs="Times New Roman"/>
          <w:sz w:val="28"/>
          <w:szCs w:val="28"/>
        </w:rPr>
        <w:t>мрюкский район</w:t>
      </w:r>
    </w:p>
    <w:p w:rsidR="00867160" w:rsidRPr="00867160" w:rsidRDefault="00867160" w:rsidP="00867160">
      <w:pPr>
        <w:spacing w:after="0" w:line="240" w:lineRule="auto"/>
        <w:ind w:left="538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 июня</w:t>
      </w:r>
      <w:r w:rsidR="00FC4FB3">
        <w:rPr>
          <w:rFonts w:ascii="Times New Roman" w:hAnsi="Times New Roman" w:cs="Times New Roman"/>
          <w:sz w:val="28"/>
          <w:szCs w:val="28"/>
        </w:rPr>
        <w:t xml:space="preserve"> 2022 г.</w:t>
      </w:r>
      <w:r w:rsidRPr="00867160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819</w:t>
      </w:r>
      <w:r w:rsidRPr="00867160">
        <w:rPr>
          <w:rFonts w:ascii="Times New Roman" w:hAnsi="Times New Roman" w:cs="Times New Roman"/>
          <w:sz w:val="28"/>
          <w:szCs w:val="28"/>
        </w:rPr>
        <w:t>)</w:t>
      </w:r>
    </w:p>
    <w:p w:rsidR="003A2481" w:rsidRPr="000D239D" w:rsidRDefault="003A2481" w:rsidP="008A4C2C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A2481" w:rsidRPr="000D239D" w:rsidRDefault="003A2481" w:rsidP="003A2481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3A2481" w:rsidRPr="000D239D" w:rsidRDefault="008A4C2C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9D">
        <w:rPr>
          <w:rFonts w:ascii="Times New Roman" w:hAnsi="Times New Roman" w:cs="Times New Roman"/>
          <w:b/>
          <w:sz w:val="28"/>
          <w:szCs w:val="28"/>
        </w:rPr>
        <w:t>ПЕРЕЧЕНЬ ОБЪЕКТОВ</w:t>
      </w:r>
    </w:p>
    <w:p w:rsidR="003A2481" w:rsidRPr="000D239D" w:rsidRDefault="003A2481" w:rsidP="003A2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9D">
        <w:rPr>
          <w:rFonts w:ascii="Times New Roman" w:hAnsi="Times New Roman" w:cs="Times New Roman"/>
          <w:b/>
          <w:sz w:val="28"/>
          <w:szCs w:val="28"/>
        </w:rPr>
        <w:t xml:space="preserve">для отбывания уголовного наказания в виде </w:t>
      </w:r>
      <w:r w:rsidR="00062E93" w:rsidRPr="000D239D">
        <w:rPr>
          <w:rFonts w:ascii="Times New Roman" w:hAnsi="Times New Roman" w:cs="Times New Roman"/>
          <w:b/>
          <w:sz w:val="28"/>
          <w:szCs w:val="28"/>
        </w:rPr>
        <w:t>обязательных</w:t>
      </w:r>
      <w:r w:rsidRPr="000D239D">
        <w:rPr>
          <w:rFonts w:ascii="Times New Roman" w:hAnsi="Times New Roman" w:cs="Times New Roman"/>
          <w:b/>
          <w:sz w:val="28"/>
          <w:szCs w:val="28"/>
        </w:rPr>
        <w:t xml:space="preserve"> работ </w:t>
      </w:r>
    </w:p>
    <w:p w:rsidR="009E3AEE" w:rsidRPr="000D239D" w:rsidRDefault="009E3AEE" w:rsidP="003A2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4814"/>
        <w:gridCol w:w="4013"/>
      </w:tblGrid>
      <w:tr w:rsidR="003A2481" w:rsidRPr="000D239D" w:rsidTr="00F355B3">
        <w:trPr>
          <w:trHeight w:val="793"/>
        </w:trPr>
        <w:tc>
          <w:tcPr>
            <w:tcW w:w="815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42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Название предприятия, организации</w:t>
            </w:r>
          </w:p>
        </w:tc>
        <w:tc>
          <w:tcPr>
            <w:tcW w:w="4098" w:type="dxa"/>
          </w:tcPr>
          <w:p w:rsidR="003A2481" w:rsidRPr="000D239D" w:rsidRDefault="003A2481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39D" w:rsidRPr="000D239D" w:rsidTr="00F355B3">
        <w:trPr>
          <w:trHeight w:val="162"/>
        </w:trPr>
        <w:tc>
          <w:tcPr>
            <w:tcW w:w="815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2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8" w:type="dxa"/>
          </w:tcPr>
          <w:p w:rsidR="000D239D" w:rsidRPr="000D239D" w:rsidRDefault="000D239D" w:rsidP="008A4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355B3" w:rsidRPr="000D239D" w:rsidTr="00F355B3">
        <w:trPr>
          <w:trHeight w:val="690"/>
        </w:trPr>
        <w:tc>
          <w:tcPr>
            <w:tcW w:w="815" w:type="dxa"/>
          </w:tcPr>
          <w:p w:rsidR="00F355B3" w:rsidRPr="000D239D" w:rsidRDefault="00F355B3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2" w:type="dxa"/>
          </w:tcPr>
          <w:p w:rsidR="00F355B3" w:rsidRPr="00935634" w:rsidRDefault="00F355B3" w:rsidP="00CB2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«Организация системы благоустройства»</w:t>
            </w:r>
          </w:p>
        </w:tc>
        <w:tc>
          <w:tcPr>
            <w:tcW w:w="4098" w:type="dxa"/>
          </w:tcPr>
          <w:p w:rsidR="00F355B3" w:rsidRPr="00935634" w:rsidRDefault="00F355B3" w:rsidP="00CB2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ул. Титова, 1</w:t>
            </w:r>
          </w:p>
        </w:tc>
      </w:tr>
      <w:tr w:rsidR="00F748EE" w:rsidRPr="000D239D" w:rsidTr="00F355B3">
        <w:trPr>
          <w:trHeight w:val="291"/>
        </w:trPr>
        <w:tc>
          <w:tcPr>
            <w:tcW w:w="815" w:type="dxa"/>
          </w:tcPr>
          <w:p w:rsidR="00F748EE" w:rsidRPr="000D239D" w:rsidRDefault="00F748EE" w:rsidP="00AA44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2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МКУ «ПЭЦ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4098" w:type="dxa"/>
          </w:tcPr>
          <w:p w:rsidR="00F748EE" w:rsidRPr="000D239D" w:rsidRDefault="00F748EE" w:rsidP="00AA4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пер. Красноармейский, 9</w:t>
            </w:r>
          </w:p>
        </w:tc>
      </w:tr>
      <w:tr w:rsidR="00F748EE" w:rsidRPr="000D239D" w:rsidTr="00F355B3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2" w:type="dxa"/>
          </w:tcPr>
          <w:p w:rsidR="00F748EE" w:rsidRPr="000D239D" w:rsidRDefault="00F748EE" w:rsidP="001C4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КУ «Благоустройство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Кучугуры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2</w:t>
            </w:r>
          </w:p>
        </w:tc>
      </w:tr>
      <w:tr w:rsidR="00F748EE" w:rsidRPr="000D239D" w:rsidTr="00F355B3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2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ЖКХ «Бугаз»</w:t>
            </w:r>
          </w:p>
        </w:tc>
        <w:tc>
          <w:tcPr>
            <w:tcW w:w="4098" w:type="dxa"/>
          </w:tcPr>
          <w:p w:rsidR="00F748EE" w:rsidRPr="000D239D" w:rsidRDefault="00F748EE" w:rsidP="00EB1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Таманский,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Ленина, 16</w:t>
            </w:r>
          </w:p>
        </w:tc>
      </w:tr>
      <w:tr w:rsidR="00F748EE" w:rsidRPr="000D239D" w:rsidTr="00F355B3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2" w:type="dxa"/>
          </w:tcPr>
          <w:p w:rsidR="00F748EE" w:rsidRPr="000D239D" w:rsidRDefault="00F748EE" w:rsidP="001C4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C437C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</w:t>
            </w: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366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                   ул. Ленина, 22</w:t>
            </w:r>
          </w:p>
        </w:tc>
      </w:tr>
      <w:tr w:rsidR="00F748EE" w:rsidRPr="000D239D" w:rsidTr="00F355B3">
        <w:trPr>
          <w:trHeight w:val="756"/>
        </w:trPr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2" w:type="dxa"/>
          </w:tcPr>
          <w:p w:rsidR="00F748EE" w:rsidRPr="000D239D" w:rsidRDefault="00F748EE" w:rsidP="000714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 – Тамань»</w:t>
            </w:r>
          </w:p>
        </w:tc>
        <w:tc>
          <w:tcPr>
            <w:tcW w:w="4098" w:type="dxa"/>
          </w:tcPr>
          <w:p w:rsidR="00F748EE" w:rsidRPr="000D239D" w:rsidRDefault="00F748EE" w:rsidP="000714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Пушкина, 4А</w:t>
            </w:r>
          </w:p>
        </w:tc>
      </w:tr>
      <w:tr w:rsidR="00F748EE" w:rsidRPr="000D239D" w:rsidTr="00F355B3">
        <w:trPr>
          <w:trHeight w:val="710"/>
        </w:trPr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«Тамань-Благоустройство»</w:t>
            </w:r>
          </w:p>
        </w:tc>
        <w:tc>
          <w:tcPr>
            <w:tcW w:w="4098" w:type="dxa"/>
          </w:tcPr>
          <w:p w:rsid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Калинина, 104</w:t>
            </w:r>
          </w:p>
        </w:tc>
      </w:tr>
      <w:tr w:rsidR="00F748EE" w:rsidRPr="000D239D" w:rsidTr="00F355B3">
        <w:trPr>
          <w:trHeight w:val="350"/>
        </w:trPr>
        <w:tc>
          <w:tcPr>
            <w:tcW w:w="815" w:type="dxa"/>
          </w:tcPr>
          <w:p w:rsidR="00F748EE" w:rsidRPr="000D239D" w:rsidRDefault="00F748EE" w:rsidP="00315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МКУ "</w:t>
            </w:r>
            <w:proofErr w:type="spellStart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Новотаманская</w:t>
            </w:r>
            <w:proofErr w:type="spellEnd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ПЭС» </w:t>
            </w:r>
          </w:p>
        </w:tc>
        <w:tc>
          <w:tcPr>
            <w:tcW w:w="4098" w:type="dxa"/>
          </w:tcPr>
          <w:p w:rsid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пос. Таманский,              </w:t>
            </w:r>
          </w:p>
          <w:p w:rsidR="00F748EE" w:rsidRPr="000D239D" w:rsidRDefault="00F748EE" w:rsidP="003151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16</w:t>
            </w:r>
          </w:p>
        </w:tc>
      </w:tr>
      <w:tr w:rsidR="00F748EE" w:rsidRPr="000D239D" w:rsidTr="00F355B3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2" w:type="dxa"/>
          </w:tcPr>
          <w:p w:rsidR="00F748EE" w:rsidRPr="000D239D" w:rsidRDefault="00F748EE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ПЭС»</w:t>
            </w:r>
          </w:p>
        </w:tc>
        <w:tc>
          <w:tcPr>
            <w:tcW w:w="4098" w:type="dxa"/>
          </w:tcPr>
          <w:p w:rsidR="00F748EE" w:rsidRPr="000D239D" w:rsidRDefault="00F748EE" w:rsidP="00251D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пер. Северный, 11</w:t>
            </w:r>
          </w:p>
        </w:tc>
      </w:tr>
      <w:tr w:rsidR="00F748EE" w:rsidRPr="000D239D" w:rsidTr="00F355B3">
        <w:tc>
          <w:tcPr>
            <w:tcW w:w="815" w:type="dxa"/>
          </w:tcPr>
          <w:p w:rsidR="00F748EE" w:rsidRPr="000D239D" w:rsidRDefault="00F748EE" w:rsidP="002A1A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МКУ «Учетно-эксплуатационный центр»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Красная, 120</w:t>
            </w:r>
          </w:p>
        </w:tc>
      </w:tr>
      <w:tr w:rsidR="00FC4FB3" w:rsidRPr="000D239D" w:rsidTr="00F355B3">
        <w:tc>
          <w:tcPr>
            <w:tcW w:w="815" w:type="dxa"/>
          </w:tcPr>
          <w:p w:rsidR="00FC4FB3" w:rsidRPr="000D239D" w:rsidRDefault="00FC4FB3" w:rsidP="00FC4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42" w:type="dxa"/>
          </w:tcPr>
          <w:p w:rsidR="00FC4FB3" w:rsidRPr="000D239D" w:rsidRDefault="00FC4FB3" w:rsidP="00FC4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8" w:type="dxa"/>
          </w:tcPr>
          <w:p w:rsidR="00FC4FB3" w:rsidRPr="000D239D" w:rsidRDefault="00FC4FB3" w:rsidP="00FC4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bookmarkEnd w:id="0"/>
      <w:tr w:rsidR="00F748EE" w:rsidRPr="000D239D" w:rsidTr="00F355B3">
        <w:trPr>
          <w:trHeight w:val="583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Южная, 8</w:t>
            </w:r>
          </w:p>
        </w:tc>
      </w:tr>
      <w:tr w:rsidR="00F748EE" w:rsidRPr="000D239D" w:rsidTr="00F355B3">
        <w:trPr>
          <w:trHeight w:val="307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«Голубицкая производственно-эксплуатационная служба»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Советская, 116</w:t>
            </w:r>
          </w:p>
        </w:tc>
      </w:tr>
      <w:tr w:rsidR="00F748EE" w:rsidRPr="000D239D" w:rsidTr="00F355B3">
        <w:trPr>
          <w:trHeight w:val="356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Комбытсервис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Стрелка, ул. Таманская, 106 А/пер. Кузнечный, 2/1</w:t>
            </w:r>
          </w:p>
        </w:tc>
      </w:tr>
      <w:tr w:rsidR="000D239D" w:rsidRPr="000D239D" w:rsidTr="00F355B3">
        <w:trPr>
          <w:trHeight w:val="744"/>
        </w:trPr>
        <w:tc>
          <w:tcPr>
            <w:tcW w:w="815" w:type="dxa"/>
          </w:tcPr>
          <w:p w:rsidR="000D239D" w:rsidRPr="000D239D" w:rsidRDefault="000D239D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2" w:type="dxa"/>
          </w:tcPr>
          <w:p w:rsidR="000D239D" w:rsidRPr="000D239D" w:rsidRDefault="000D239D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 Сенное»</w:t>
            </w:r>
          </w:p>
        </w:tc>
        <w:tc>
          <w:tcPr>
            <w:tcW w:w="4098" w:type="dxa"/>
          </w:tcPr>
          <w:p w:rsidR="000D239D" w:rsidRPr="000D239D" w:rsidRDefault="000D239D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F748EE" w:rsidRPr="000D239D" w:rsidTr="00F355B3">
        <w:trPr>
          <w:trHeight w:val="348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Фанагория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98" w:type="dxa"/>
          </w:tcPr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F748EE" w:rsidRPr="000D239D" w:rsidTr="00F355B3">
        <w:trPr>
          <w:trHeight w:val="240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«ЖКХ-Запорожское»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</w:t>
            </w:r>
          </w:p>
          <w:p w:rsidR="00F748EE" w:rsidRPr="000D239D" w:rsidRDefault="00F748EE" w:rsidP="0036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</w:p>
        </w:tc>
      </w:tr>
      <w:tr w:rsidR="00F748EE" w:rsidRPr="000D239D" w:rsidTr="00F355B3">
        <w:trPr>
          <w:trHeight w:val="809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2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МУП «ЖКХ-Комфорт»</w:t>
            </w:r>
          </w:p>
        </w:tc>
        <w:tc>
          <w:tcPr>
            <w:tcW w:w="4098" w:type="dxa"/>
          </w:tcPr>
          <w:p w:rsidR="00F748EE" w:rsidRPr="000D239D" w:rsidRDefault="00F748E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48EE" w:rsidRPr="000D239D" w:rsidRDefault="00F748EE" w:rsidP="00F74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F748EE" w:rsidRPr="000D239D" w:rsidTr="00F355B3">
        <w:trPr>
          <w:trHeight w:val="463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2" w:type="dxa"/>
          </w:tcPr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МКУ ПЭЦ </w:t>
            </w:r>
            <w:proofErr w:type="spellStart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Вышестеблиевского</w:t>
            </w:r>
            <w:proofErr w:type="spellEnd"/>
            <w:r w:rsidRPr="000D239D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 сельского поселения</w:t>
            </w:r>
          </w:p>
        </w:tc>
        <w:tc>
          <w:tcPr>
            <w:tcW w:w="4098" w:type="dxa"/>
          </w:tcPr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48EE" w:rsidRPr="000D239D" w:rsidRDefault="00F748EE" w:rsidP="00315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F748EE" w:rsidRPr="000D239D" w:rsidTr="00F355B3">
        <w:trPr>
          <w:trHeight w:val="566"/>
        </w:trPr>
        <w:tc>
          <w:tcPr>
            <w:tcW w:w="815" w:type="dxa"/>
          </w:tcPr>
          <w:p w:rsidR="00F748EE" w:rsidRPr="000D239D" w:rsidRDefault="00F748EE" w:rsidP="00F7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2" w:type="dxa"/>
          </w:tcPr>
          <w:p w:rsidR="00F748EE" w:rsidRPr="000D239D" w:rsidRDefault="00F748EE" w:rsidP="000E0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МБУ Темрюкского городского поселения «Общественно-социальный центр»</w:t>
            </w:r>
          </w:p>
        </w:tc>
        <w:tc>
          <w:tcPr>
            <w:tcW w:w="4098" w:type="dxa"/>
          </w:tcPr>
          <w:p w:rsidR="00F748EE" w:rsidRPr="000D239D" w:rsidRDefault="00F748EE" w:rsidP="000E0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239D">
              <w:rPr>
                <w:rFonts w:ascii="Times New Roman" w:hAnsi="Times New Roman" w:cs="Times New Roman"/>
                <w:sz w:val="28"/>
                <w:szCs w:val="28"/>
              </w:rPr>
              <w:t>г. Темрюк, ул. Мира, 152</w:t>
            </w:r>
          </w:p>
        </w:tc>
      </w:tr>
    </w:tbl>
    <w:p w:rsidR="001F66B9" w:rsidRPr="000D239D" w:rsidRDefault="001F66B9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2A4" w:rsidRPr="000D239D" w:rsidRDefault="00CC02A4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A4C2C" w:rsidRPr="000D239D" w:rsidRDefault="008A4C2C" w:rsidP="008A4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57C77" w:rsidRPr="000D239D" w:rsidRDefault="008A4C2C" w:rsidP="00536BA3">
      <w:pPr>
        <w:spacing w:after="0" w:line="240" w:lineRule="auto"/>
        <w:jc w:val="both"/>
        <w:rPr>
          <w:sz w:val="28"/>
          <w:szCs w:val="28"/>
        </w:rPr>
      </w:pPr>
      <w:r w:rsidRPr="000D239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</w:t>
      </w:r>
      <w:r w:rsidR="000D239D">
        <w:rPr>
          <w:rFonts w:ascii="Times New Roman" w:hAnsi="Times New Roman" w:cs="Times New Roman"/>
          <w:sz w:val="28"/>
          <w:szCs w:val="28"/>
        </w:rPr>
        <w:t xml:space="preserve">    </w:t>
      </w:r>
      <w:r w:rsidRPr="000D239D">
        <w:rPr>
          <w:rFonts w:ascii="Times New Roman" w:hAnsi="Times New Roman" w:cs="Times New Roman"/>
          <w:sz w:val="28"/>
          <w:szCs w:val="28"/>
        </w:rPr>
        <w:t xml:space="preserve">        И.И. Костюк</w:t>
      </w:r>
    </w:p>
    <w:sectPr w:rsidR="00357C77" w:rsidRPr="000D239D" w:rsidSect="005403FC">
      <w:headerReference w:type="default" r:id="rId7"/>
      <w:pgSz w:w="11906" w:h="16838"/>
      <w:pgMar w:top="1134" w:right="424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58" w:rsidRDefault="00184558" w:rsidP="000D239D">
      <w:pPr>
        <w:spacing w:after="0" w:line="240" w:lineRule="auto"/>
      </w:pPr>
      <w:r>
        <w:separator/>
      </w:r>
    </w:p>
  </w:endnote>
  <w:endnote w:type="continuationSeparator" w:id="0">
    <w:p w:rsidR="00184558" w:rsidRDefault="00184558" w:rsidP="000D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58" w:rsidRDefault="00184558" w:rsidP="000D239D">
      <w:pPr>
        <w:spacing w:after="0" w:line="240" w:lineRule="auto"/>
      </w:pPr>
      <w:r>
        <w:separator/>
      </w:r>
    </w:p>
  </w:footnote>
  <w:footnote w:type="continuationSeparator" w:id="0">
    <w:p w:rsidR="00184558" w:rsidRDefault="00184558" w:rsidP="000D2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39D" w:rsidRPr="003C07C4" w:rsidRDefault="000D239D" w:rsidP="000D239D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3C07C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81"/>
    <w:rsid w:val="00026F7D"/>
    <w:rsid w:val="0004187C"/>
    <w:rsid w:val="00062E93"/>
    <w:rsid w:val="000714B5"/>
    <w:rsid w:val="000A029F"/>
    <w:rsid w:val="000D239D"/>
    <w:rsid w:val="0015041E"/>
    <w:rsid w:val="00184558"/>
    <w:rsid w:val="001C437C"/>
    <w:rsid w:val="001C6F74"/>
    <w:rsid w:val="001F66B9"/>
    <w:rsid w:val="00217F1C"/>
    <w:rsid w:val="00251D40"/>
    <w:rsid w:val="002A1A8C"/>
    <w:rsid w:val="00354EA9"/>
    <w:rsid w:val="003662F9"/>
    <w:rsid w:val="003A2481"/>
    <w:rsid w:val="003C07C4"/>
    <w:rsid w:val="004B2FA5"/>
    <w:rsid w:val="004B5DCE"/>
    <w:rsid w:val="00536BA3"/>
    <w:rsid w:val="005403FC"/>
    <w:rsid w:val="0065349F"/>
    <w:rsid w:val="00720104"/>
    <w:rsid w:val="00776938"/>
    <w:rsid w:val="007B328A"/>
    <w:rsid w:val="007D37B0"/>
    <w:rsid w:val="007F1670"/>
    <w:rsid w:val="0081133F"/>
    <w:rsid w:val="00814120"/>
    <w:rsid w:val="00865DFF"/>
    <w:rsid w:val="00867160"/>
    <w:rsid w:val="008A4C2C"/>
    <w:rsid w:val="00904C88"/>
    <w:rsid w:val="009E3AEE"/>
    <w:rsid w:val="00A909C4"/>
    <w:rsid w:val="00B41AE2"/>
    <w:rsid w:val="00CB4677"/>
    <w:rsid w:val="00CC00B7"/>
    <w:rsid w:val="00CC02A4"/>
    <w:rsid w:val="00EB17A2"/>
    <w:rsid w:val="00F355B3"/>
    <w:rsid w:val="00F748EE"/>
    <w:rsid w:val="00FC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4E37"/>
  <w15:docId w15:val="{D0CE8F36-F1FA-4A64-B82F-F4F2FA43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239D"/>
  </w:style>
  <w:style w:type="paragraph" w:styleId="a6">
    <w:name w:val="footer"/>
    <w:basedOn w:val="a"/>
    <w:link w:val="a7"/>
    <w:uiPriority w:val="99"/>
    <w:unhideWhenUsed/>
    <w:rsid w:val="000D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239D"/>
  </w:style>
  <w:style w:type="paragraph" w:styleId="a8">
    <w:name w:val="Balloon Text"/>
    <w:basedOn w:val="a"/>
    <w:link w:val="a9"/>
    <w:uiPriority w:val="99"/>
    <w:semiHidden/>
    <w:unhideWhenUsed/>
    <w:rsid w:val="00FC4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4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AB7C-F256-4BF2-B4C9-779D20B6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Kushnarenko Dmitriy Viktorovich</dc:creator>
  <cp:lastModifiedBy>Кушнаренко Дмитрий Викторович</cp:lastModifiedBy>
  <cp:revision>2</cp:revision>
  <cp:lastPrinted>2023-10-18T12:12:00Z</cp:lastPrinted>
  <dcterms:created xsi:type="dcterms:W3CDTF">2023-10-18T12:12:00Z</dcterms:created>
  <dcterms:modified xsi:type="dcterms:W3CDTF">2023-10-18T12:12:00Z</dcterms:modified>
</cp:coreProperties>
</file>